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48" w:rsidRPr="00DB7021" w:rsidRDefault="00656548" w:rsidP="00656548">
      <w:pPr>
        <w:pStyle w:val="Ttulo1"/>
        <w:rPr>
          <w:sz w:val="40"/>
          <w:szCs w:val="40"/>
          <w:lang w:val="es-ES"/>
        </w:rPr>
      </w:pPr>
      <w:r w:rsidRPr="00DB7021">
        <w:rPr>
          <w:sz w:val="40"/>
          <w:szCs w:val="40"/>
          <w:lang w:val="es-ES"/>
        </w:rPr>
        <w:t>ANEXO 1</w:t>
      </w:r>
    </w:p>
    <w:p w:rsidR="00656548" w:rsidRPr="00DB7021" w:rsidRDefault="00656548" w:rsidP="00656548">
      <w:pPr>
        <w:pStyle w:val="Ttulo2"/>
      </w:pPr>
      <w:r w:rsidRPr="00DB7021">
        <w:t xml:space="preserve">Solicitud tutores para petición de una beca </w:t>
      </w:r>
      <w:r>
        <w:t>AFE</w:t>
      </w:r>
      <w:r w:rsidRPr="00DB7021">
        <w:t>-</w:t>
      </w:r>
      <w:r>
        <w:t>P</w:t>
      </w:r>
      <w:r w:rsidRPr="00DB7021">
        <w:t>osgrado (curso 202</w:t>
      </w:r>
      <w:r>
        <w:t>3</w:t>
      </w:r>
      <w:r w:rsidRPr="00DB7021">
        <w:t>-2</w:t>
      </w:r>
      <w:r>
        <w:t>4</w:t>
      </w:r>
      <w:r w:rsidRPr="00DB7021">
        <w:t>)</w:t>
      </w:r>
    </w:p>
    <w:p w:rsidR="00656548" w:rsidRPr="0029110A" w:rsidRDefault="00656548" w:rsidP="00656548">
      <w:r w:rsidRPr="0029110A">
        <w:rPr>
          <w:lang w:val="es-ES_tradnl"/>
        </w:rPr>
        <w:t xml:space="preserve">Esta solicitud debe enviarse </w:t>
      </w:r>
      <w:hyperlink r:id="rId7" w:history="1">
        <w:r w:rsidRPr="0029110A">
          <w:rPr>
            <w:rStyle w:val="Hipervnculo"/>
          </w:rPr>
          <w:t>negociado.becas@upsa.es</w:t>
        </w:r>
      </w:hyperlink>
      <w:r w:rsidRPr="0029110A"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656548" w:rsidRPr="007930E0" w:rsidTr="006229E1">
        <w:tc>
          <w:tcPr>
            <w:tcW w:w="9639" w:type="dxa"/>
            <w:gridSpan w:val="2"/>
            <w:shd w:val="clear" w:color="auto" w:fill="808080" w:themeFill="background1" w:themeFillShade="80"/>
            <w:tcMar>
              <w:top w:w="113" w:type="dxa"/>
              <w:bottom w:w="28" w:type="dxa"/>
            </w:tcMar>
          </w:tcPr>
          <w:p w:rsidR="00656548" w:rsidRPr="000D39C5" w:rsidRDefault="00656548" w:rsidP="006229E1">
            <w:pPr>
              <w:pStyle w:val="Tablaencabezado"/>
            </w:pPr>
            <w:r>
              <w:t>Datos generales</w:t>
            </w:r>
          </w:p>
        </w:tc>
      </w:tr>
      <w:tr w:rsidR="00656548" w:rsidRPr="006616A7" w:rsidTr="006229E1">
        <w:tc>
          <w:tcPr>
            <w:tcW w:w="4678" w:type="dxa"/>
            <w:tcMar>
              <w:top w:w="113" w:type="dxa"/>
              <w:bottom w:w="28" w:type="dxa"/>
            </w:tcMar>
          </w:tcPr>
          <w:p w:rsidR="00656548" w:rsidRPr="004079DF" w:rsidRDefault="00656548" w:rsidP="006229E1">
            <w:pPr>
              <w:pStyle w:val="Tabla"/>
            </w:pPr>
            <w:r w:rsidRPr="004079DF">
              <w:t xml:space="preserve">Nombre y apellidos del tutor responsable (director del posgrado) </w:t>
            </w:r>
          </w:p>
        </w:tc>
        <w:tc>
          <w:tcPr>
            <w:tcW w:w="4961" w:type="dxa"/>
            <w:tcMar>
              <w:top w:w="113" w:type="dxa"/>
              <w:bottom w:w="28" w:type="dxa"/>
            </w:tcMar>
          </w:tcPr>
          <w:p w:rsidR="00EB0D87" w:rsidRPr="006616A7" w:rsidRDefault="00EB0D87" w:rsidP="00EB0D87">
            <w:pPr>
              <w:pStyle w:val="Tabla"/>
            </w:pPr>
            <w:r>
              <w:t>Jesús Manuel Conderana Cerrillo</w:t>
            </w:r>
          </w:p>
        </w:tc>
      </w:tr>
      <w:tr w:rsidR="00656548" w:rsidRPr="006616A7" w:rsidTr="006229E1">
        <w:tc>
          <w:tcPr>
            <w:tcW w:w="4678" w:type="dxa"/>
            <w:tcMar>
              <w:top w:w="113" w:type="dxa"/>
              <w:bottom w:w="28" w:type="dxa"/>
            </w:tcMar>
          </w:tcPr>
          <w:p w:rsidR="00656548" w:rsidRPr="004079DF" w:rsidRDefault="00656548" w:rsidP="006229E1">
            <w:pPr>
              <w:pStyle w:val="Tabla"/>
            </w:pPr>
            <w:r w:rsidRPr="004079DF">
              <w:t>Nombre del posgrado para el que se solicita becario/s</w:t>
            </w:r>
          </w:p>
        </w:tc>
        <w:tc>
          <w:tcPr>
            <w:tcW w:w="4961" w:type="dxa"/>
            <w:tcMar>
              <w:top w:w="113" w:type="dxa"/>
              <w:bottom w:w="28" w:type="dxa"/>
            </w:tcMar>
          </w:tcPr>
          <w:p w:rsidR="00656548" w:rsidRDefault="00EB0D87" w:rsidP="006229E1">
            <w:pPr>
              <w:pStyle w:val="Tabla"/>
            </w:pPr>
            <w:r w:rsidRPr="00EB0D87">
              <w:t>MÁSTER DE FORMACIÓN PERMANENTE EN GOBERNANZA ÉTICA DE LA INTELIGENCIA ARTIFICIAL</w:t>
            </w:r>
          </w:p>
        </w:tc>
      </w:tr>
      <w:tr w:rsidR="00656548" w:rsidRPr="006616A7" w:rsidTr="006229E1">
        <w:tc>
          <w:tcPr>
            <w:tcW w:w="4678" w:type="dxa"/>
            <w:tcMar>
              <w:top w:w="113" w:type="dxa"/>
              <w:bottom w:w="28" w:type="dxa"/>
            </w:tcMar>
          </w:tcPr>
          <w:p w:rsidR="00656548" w:rsidRPr="004079DF" w:rsidRDefault="00656548" w:rsidP="006229E1">
            <w:pPr>
              <w:pStyle w:val="Tabla"/>
            </w:pPr>
            <w:r w:rsidRPr="004079DF">
              <w:t>Breve descripción de la actividad para la que se solicita becario/s (no más de 2 líneas)</w:t>
            </w:r>
          </w:p>
        </w:tc>
        <w:tc>
          <w:tcPr>
            <w:tcW w:w="4961" w:type="dxa"/>
            <w:tcMar>
              <w:top w:w="113" w:type="dxa"/>
              <w:bottom w:w="28" w:type="dxa"/>
            </w:tcMar>
          </w:tcPr>
          <w:p w:rsidR="00656548" w:rsidRDefault="00EB0D87" w:rsidP="00EB0D87">
            <w:pPr>
              <w:pStyle w:val="Tabla"/>
            </w:pPr>
            <w:r>
              <w:t xml:space="preserve">Colaboración en tareas de gestión del postgrado con alumnos y profesores y gestión informática. </w:t>
            </w:r>
          </w:p>
        </w:tc>
      </w:tr>
      <w:tr w:rsidR="00656548" w:rsidRPr="006616A7" w:rsidTr="006229E1">
        <w:tc>
          <w:tcPr>
            <w:tcW w:w="4678" w:type="dxa"/>
            <w:tcMar>
              <w:top w:w="113" w:type="dxa"/>
              <w:bottom w:w="28" w:type="dxa"/>
            </w:tcMar>
          </w:tcPr>
          <w:p w:rsidR="00656548" w:rsidRPr="004079DF" w:rsidRDefault="00656548" w:rsidP="006229E1">
            <w:pPr>
              <w:pStyle w:val="Tabla"/>
            </w:pPr>
            <w:r w:rsidRPr="004079DF">
              <w:t>Número de becarios que se solicitan</w:t>
            </w:r>
          </w:p>
        </w:tc>
        <w:tc>
          <w:tcPr>
            <w:tcW w:w="4961" w:type="dxa"/>
            <w:tcMar>
              <w:top w:w="113" w:type="dxa"/>
              <w:bottom w:w="28" w:type="dxa"/>
            </w:tcMar>
          </w:tcPr>
          <w:p w:rsidR="00656548" w:rsidRDefault="00EB0D87" w:rsidP="006229E1">
            <w:pPr>
              <w:pStyle w:val="Tabla"/>
            </w:pPr>
            <w:r>
              <w:t>2</w:t>
            </w:r>
          </w:p>
        </w:tc>
      </w:tr>
      <w:tr w:rsidR="00656548" w:rsidRPr="006616A7" w:rsidTr="006229E1">
        <w:tc>
          <w:tcPr>
            <w:tcW w:w="4678" w:type="dxa"/>
            <w:tcMar>
              <w:top w:w="113" w:type="dxa"/>
              <w:bottom w:w="28" w:type="dxa"/>
            </w:tcMar>
          </w:tcPr>
          <w:p w:rsidR="00656548" w:rsidRPr="004079DF" w:rsidRDefault="00656548" w:rsidP="006229E1">
            <w:pPr>
              <w:pStyle w:val="Tabla"/>
            </w:pPr>
            <w:r w:rsidRPr="004079DF">
              <w:t>Dotación económica de la beca</w:t>
            </w:r>
          </w:p>
        </w:tc>
        <w:tc>
          <w:tcPr>
            <w:tcW w:w="4961" w:type="dxa"/>
            <w:tcMar>
              <w:top w:w="113" w:type="dxa"/>
              <w:bottom w:w="28" w:type="dxa"/>
            </w:tcMar>
          </w:tcPr>
          <w:p w:rsidR="00656548" w:rsidRDefault="002C1775" w:rsidP="006229E1">
            <w:pPr>
              <w:pStyle w:val="Tabla"/>
            </w:pPr>
            <w:r>
              <w:t>1920</w:t>
            </w:r>
            <w:r w:rsidR="00EB0D87">
              <w:t xml:space="preserve"> €</w:t>
            </w:r>
          </w:p>
        </w:tc>
      </w:tr>
      <w:tr w:rsidR="00656548" w:rsidRPr="007930E0" w:rsidTr="006229E1">
        <w:tc>
          <w:tcPr>
            <w:tcW w:w="9639" w:type="dxa"/>
            <w:gridSpan w:val="2"/>
            <w:shd w:val="clear" w:color="auto" w:fill="808080" w:themeFill="background1" w:themeFillShade="80"/>
            <w:tcMar>
              <w:top w:w="113" w:type="dxa"/>
              <w:bottom w:w="28" w:type="dxa"/>
            </w:tcMar>
          </w:tcPr>
          <w:p w:rsidR="00656548" w:rsidRPr="002E02E0" w:rsidRDefault="00656548" w:rsidP="006229E1">
            <w:pPr>
              <w:pStyle w:val="Tablaencabezado"/>
              <w:rPr>
                <w:b w:val="0"/>
                <w:bCs w:val="0"/>
              </w:rPr>
            </w:pPr>
            <w:r>
              <w:t xml:space="preserve">Actividades formativas previstas </w:t>
            </w:r>
            <w:r w:rsidRPr="002E02E0">
              <w:t>(enumere un mínimo de 3 y un máximo de 5)</w:t>
            </w:r>
            <w:r>
              <w:br/>
            </w:r>
            <w:r w:rsidRPr="002E02E0">
              <w:rPr>
                <w:b w:val="0"/>
                <w:bCs w:val="0"/>
              </w:rPr>
              <w:t>(Tenga en cuenta que al final de la ayuda el alumno deberá justificar que ha adquirido formación en las tareas especificadas)</w:t>
            </w:r>
          </w:p>
        </w:tc>
      </w:tr>
      <w:tr w:rsidR="00656548" w:rsidRPr="006616A7" w:rsidTr="006229E1">
        <w:tc>
          <w:tcPr>
            <w:tcW w:w="9639" w:type="dxa"/>
            <w:gridSpan w:val="2"/>
            <w:tcMar>
              <w:top w:w="113" w:type="dxa"/>
              <w:bottom w:w="28" w:type="dxa"/>
            </w:tcMar>
          </w:tcPr>
          <w:p w:rsidR="00EB0D87" w:rsidRPr="00DA0A3A" w:rsidRDefault="00EB0D87" w:rsidP="00EB0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>1. Conocer las herramientas de difusión del conocimiento mediante el apoyo en gestión de eventos, conferencias, jornadas, 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eminarios</w:t>
            </w: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 xml:space="preserve">, etc. (tareas de organización, atención 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profesores alumnos del máster</w:t>
            </w: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>, grabación y archivo, producción de noticias, etc.)</w:t>
            </w:r>
          </w:p>
          <w:p w:rsidR="00EB0D87" w:rsidRPr="00DA0A3A" w:rsidRDefault="00EB0D87" w:rsidP="00EB0D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Los</w:t>
            </w: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 xml:space="preserve"> alumno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 xml:space="preserve"> aprenderá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 xml:space="preserve"> a aplicar e integrar los conocimientos adquiridos a través de su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participación en la </w:t>
            </w: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 xml:space="preserve">gestión en las tareas académicas del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máster</w:t>
            </w: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ayuda a profesores y alumnos con la plataforma Moodle, gestión de correos</w:t>
            </w:r>
            <w:r w:rsidRPr="00DA0A3A">
              <w:rPr>
                <w:rFonts w:asciiTheme="majorHAnsi" w:hAnsiTheme="majorHAnsi" w:cstheme="majorHAnsi"/>
                <w:sz w:val="20"/>
                <w:szCs w:val="20"/>
              </w:rPr>
              <w:t>, etc.).</w:t>
            </w:r>
          </w:p>
          <w:p w:rsidR="00656548" w:rsidRPr="006616A7" w:rsidRDefault="00EB0D87" w:rsidP="00EB0D87">
            <w:pPr>
              <w:pStyle w:val="Tabla"/>
            </w:pPr>
            <w:r w:rsidRPr="00DA0A3A">
              <w:rPr>
                <w:rFonts w:asciiTheme="majorHAnsi" w:hAnsiTheme="majorHAnsi" w:cstheme="majorHAnsi"/>
              </w:rPr>
              <w:t xml:space="preserve">3. </w:t>
            </w:r>
            <w:r>
              <w:rPr>
                <w:rFonts w:asciiTheme="majorHAnsi" w:hAnsiTheme="majorHAnsi" w:cstheme="majorHAnsi"/>
              </w:rPr>
              <w:t>Los</w:t>
            </w:r>
            <w:r w:rsidRPr="00DA0A3A">
              <w:rPr>
                <w:rFonts w:asciiTheme="majorHAnsi" w:hAnsiTheme="majorHAnsi" w:cstheme="majorHAnsi"/>
              </w:rPr>
              <w:t xml:space="preserve"> alumno</w:t>
            </w:r>
            <w:r>
              <w:rPr>
                <w:rFonts w:asciiTheme="majorHAnsi" w:hAnsiTheme="majorHAnsi" w:cstheme="majorHAnsi"/>
              </w:rPr>
              <w:t>s</w:t>
            </w:r>
            <w:r w:rsidRPr="00DA0A3A">
              <w:rPr>
                <w:rFonts w:asciiTheme="majorHAnsi" w:hAnsiTheme="majorHAnsi" w:cstheme="majorHAnsi"/>
              </w:rPr>
              <w:t xml:space="preserve"> se introducirá</w:t>
            </w:r>
            <w:r>
              <w:rPr>
                <w:rFonts w:asciiTheme="majorHAnsi" w:hAnsiTheme="majorHAnsi" w:cstheme="majorHAnsi"/>
              </w:rPr>
              <w:t>n</w:t>
            </w:r>
            <w:r w:rsidRPr="00DA0A3A">
              <w:rPr>
                <w:rFonts w:asciiTheme="majorHAnsi" w:hAnsiTheme="majorHAnsi" w:cstheme="majorHAnsi"/>
              </w:rPr>
              <w:t xml:space="preserve"> en tareas relacionadas con la</w:t>
            </w:r>
            <w:r>
              <w:rPr>
                <w:rFonts w:asciiTheme="majorHAnsi" w:hAnsiTheme="majorHAnsi" w:cstheme="majorHAnsi"/>
              </w:rPr>
              <w:t xml:space="preserve"> ayuda en la elaboración de documentos académicos</w:t>
            </w:r>
            <w:r w:rsidRPr="00DA0A3A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guías docentes y memorias académicas, fundamentalmente</w:t>
            </w:r>
            <w:r w:rsidRPr="00DA0A3A">
              <w:rPr>
                <w:rFonts w:asciiTheme="majorHAnsi" w:hAnsiTheme="majorHAnsi" w:cstheme="majorHAnsi"/>
              </w:rPr>
              <w:t>).</w:t>
            </w:r>
          </w:p>
        </w:tc>
      </w:tr>
      <w:tr w:rsidR="00656548" w:rsidRPr="007930E0" w:rsidTr="006229E1">
        <w:tc>
          <w:tcPr>
            <w:tcW w:w="9639" w:type="dxa"/>
            <w:gridSpan w:val="2"/>
            <w:shd w:val="clear" w:color="auto" w:fill="808080" w:themeFill="background1" w:themeFillShade="80"/>
            <w:tcMar>
              <w:top w:w="113" w:type="dxa"/>
              <w:bottom w:w="28" w:type="dxa"/>
            </w:tcMar>
          </w:tcPr>
          <w:p w:rsidR="00656548" w:rsidRPr="002E02E0" w:rsidRDefault="00656548" w:rsidP="006229E1">
            <w:pPr>
              <w:pStyle w:val="Tablaencabezado"/>
              <w:rPr>
                <w:b w:val="0"/>
                <w:bCs w:val="0"/>
              </w:rPr>
            </w:pPr>
            <w:r w:rsidRPr="002E02E0">
              <w:t>Requisitos que se piden al alumno (enumere un mínimo de 3 y un máximo de 5)</w:t>
            </w:r>
            <w:r>
              <w:br/>
            </w:r>
            <w:r w:rsidRPr="002E02E0">
              <w:rPr>
                <w:b w:val="0"/>
                <w:bCs w:val="0"/>
              </w:rPr>
              <w:t>(Tenga en cuenta que éstos serán los requisitos objetivos para la concesión de las becas)</w:t>
            </w:r>
          </w:p>
        </w:tc>
      </w:tr>
      <w:tr w:rsidR="00656548" w:rsidRPr="006616A7" w:rsidTr="006229E1">
        <w:tc>
          <w:tcPr>
            <w:tcW w:w="9639" w:type="dxa"/>
            <w:gridSpan w:val="2"/>
            <w:tcMar>
              <w:top w:w="113" w:type="dxa"/>
              <w:bottom w:w="28" w:type="dxa"/>
            </w:tcMar>
          </w:tcPr>
          <w:p w:rsidR="00EB0D87" w:rsidRPr="00DA0A3A" w:rsidRDefault="00EB0D87" w:rsidP="00EB0D87">
            <w:pPr>
              <w:pStyle w:val="Tabla"/>
              <w:spacing w:line="240" w:lineRule="auto"/>
              <w:rPr>
                <w:rFonts w:asciiTheme="majorHAnsi" w:hAnsiTheme="majorHAnsi" w:cstheme="majorHAnsi"/>
              </w:rPr>
            </w:pPr>
            <w:r w:rsidRPr="008133E0">
              <w:rPr>
                <w:rFonts w:asciiTheme="majorHAnsi" w:hAnsiTheme="majorHAnsi" w:cstheme="majorHAnsi"/>
              </w:rPr>
              <w:t>1.</w:t>
            </w:r>
            <w:r w:rsidRPr="00DA0A3A">
              <w:rPr>
                <w:rFonts w:asciiTheme="majorHAnsi" w:hAnsiTheme="majorHAnsi" w:cstheme="majorHAnsi"/>
              </w:rPr>
              <w:tab/>
              <w:t>Conocimiento ava</w:t>
            </w:r>
            <w:r>
              <w:rPr>
                <w:rFonts w:asciiTheme="majorHAnsi" w:hAnsiTheme="majorHAnsi" w:cstheme="majorHAnsi"/>
              </w:rPr>
              <w:t>nzado de procesadores de texto,</w:t>
            </w:r>
            <w:r w:rsidRPr="00DA0A3A">
              <w:rPr>
                <w:rFonts w:asciiTheme="majorHAnsi" w:hAnsiTheme="majorHAnsi" w:cstheme="majorHAnsi"/>
              </w:rPr>
              <w:t xml:space="preserve"> correo electrónico</w:t>
            </w:r>
            <w:r>
              <w:rPr>
                <w:rFonts w:asciiTheme="majorHAnsi" w:hAnsiTheme="majorHAnsi" w:cstheme="majorHAnsi"/>
              </w:rPr>
              <w:t>, comunicación web (imagen y sonido), manejo de redes sociales</w:t>
            </w:r>
            <w:r w:rsidRPr="00DA0A3A">
              <w:rPr>
                <w:rFonts w:asciiTheme="majorHAnsi" w:hAnsiTheme="majorHAnsi" w:cstheme="majorHAnsi"/>
              </w:rPr>
              <w:t xml:space="preserve">. </w:t>
            </w:r>
          </w:p>
          <w:p w:rsidR="00EB0D87" w:rsidRPr="00DA0A3A" w:rsidRDefault="00EB0D87" w:rsidP="00EB0D87">
            <w:pPr>
              <w:pStyle w:val="Tabla"/>
              <w:spacing w:line="240" w:lineRule="auto"/>
              <w:rPr>
                <w:rFonts w:asciiTheme="majorHAnsi" w:hAnsiTheme="majorHAnsi" w:cstheme="majorHAnsi"/>
              </w:rPr>
            </w:pPr>
            <w:r w:rsidRPr="00DA0A3A">
              <w:rPr>
                <w:rFonts w:asciiTheme="majorHAnsi" w:hAnsiTheme="majorHAnsi" w:cstheme="majorHAnsi"/>
              </w:rPr>
              <w:lastRenderedPageBreak/>
              <w:t>2.</w:t>
            </w:r>
            <w:r w:rsidRPr="00DA0A3A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Conocimiento de la lengua inglesa, al menos para leer y contestar correos electrónicos</w:t>
            </w:r>
            <w:r w:rsidRPr="00DA0A3A">
              <w:rPr>
                <w:rFonts w:asciiTheme="majorHAnsi" w:hAnsiTheme="majorHAnsi" w:cstheme="majorHAnsi"/>
              </w:rPr>
              <w:t xml:space="preserve">. </w:t>
            </w:r>
          </w:p>
          <w:p w:rsidR="00656548" w:rsidRPr="006616A7" w:rsidRDefault="00EB0D87" w:rsidP="00EB0D87">
            <w:pPr>
              <w:pStyle w:val="Tabla"/>
            </w:pPr>
            <w:r w:rsidRPr="00DA0A3A">
              <w:rPr>
                <w:rFonts w:asciiTheme="majorHAnsi" w:hAnsiTheme="majorHAnsi" w:cstheme="majorHAnsi"/>
              </w:rPr>
              <w:t>3.</w:t>
            </w:r>
            <w:r w:rsidRPr="00DA0A3A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Habilidades comunicativas para tratar con profesores y alumnos del máster</w:t>
            </w:r>
            <w:r w:rsidRPr="00DA0A3A">
              <w:rPr>
                <w:rFonts w:asciiTheme="majorHAnsi" w:hAnsiTheme="majorHAnsi" w:cstheme="majorHAnsi"/>
              </w:rPr>
              <w:t>.</w:t>
            </w:r>
          </w:p>
        </w:tc>
      </w:tr>
    </w:tbl>
    <w:p w:rsidR="00656548" w:rsidRDefault="00656548" w:rsidP="00656548"/>
    <w:p w:rsidR="00656548" w:rsidRPr="002E02E0" w:rsidRDefault="00656548" w:rsidP="00656548">
      <w:r>
        <w:t>Firmado:</w:t>
      </w:r>
    </w:p>
    <w:p w:rsidR="000A74B4" w:rsidRDefault="00EB0D87">
      <w:bookmarkStart w:id="0" w:name="_GoBack"/>
      <w:r>
        <w:rPr>
          <w:noProof/>
        </w:rPr>
        <w:drawing>
          <wp:inline distT="0" distB="0" distL="0" distR="0">
            <wp:extent cx="3182112" cy="11094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IRMA JESÚS MANU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74B4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90" w:rsidRDefault="00382390">
      <w:pPr>
        <w:spacing w:after="0" w:line="240" w:lineRule="auto"/>
      </w:pPr>
      <w:r>
        <w:separator/>
      </w:r>
    </w:p>
  </w:endnote>
  <w:endnote w:type="continuationSeparator" w:id="0">
    <w:p w:rsidR="00382390" w:rsidRDefault="0038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4B" w:rsidRDefault="00EF1139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6524" w:rsidRDefault="00382390" w:rsidP="0044054B">
    <w:pPr>
      <w:pStyle w:val="Piedepgina"/>
      <w:ind w:right="360"/>
      <w:rPr>
        <w:rStyle w:val="Nmerodepgina"/>
      </w:rPr>
    </w:pPr>
  </w:p>
  <w:p w:rsidR="008B6524" w:rsidRDefault="00382390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4B" w:rsidRDefault="00EF1139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177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B6524" w:rsidRDefault="00382390" w:rsidP="0044054B">
    <w:pPr>
      <w:pStyle w:val="Piedepgina"/>
      <w:ind w:right="360"/>
      <w:rPr>
        <w:rStyle w:val="Nmerodepgina"/>
      </w:rPr>
    </w:pPr>
  </w:p>
  <w:p w:rsidR="007A702E" w:rsidRPr="009B0F7B" w:rsidRDefault="00382390" w:rsidP="006A1D6A"/>
  <w:p w:rsidR="001C04D3" w:rsidRPr="004D684E" w:rsidRDefault="00EF1139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90" w:rsidRDefault="00382390">
      <w:pPr>
        <w:spacing w:after="0" w:line="240" w:lineRule="auto"/>
      </w:pPr>
      <w:r>
        <w:separator/>
      </w:r>
    </w:p>
  </w:footnote>
  <w:footnote w:type="continuationSeparator" w:id="0">
    <w:p w:rsidR="00382390" w:rsidRDefault="0038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D3" w:rsidRDefault="00EF1139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F" w:rsidRDefault="00EF1139" w:rsidP="006A1D6A">
    <w:pPr>
      <w:pStyle w:val="Encabezado"/>
    </w:pPr>
    <w:r>
      <w:rPr>
        <w:noProof/>
      </w:rPr>
      <w:drawing>
        <wp:inline distT="0" distB="0" distL="0" distR="0" wp14:anchorId="65D7255C" wp14:editId="09C122F3">
          <wp:extent cx="2416566" cy="982918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8"/>
    <w:rsid w:val="000A74B4"/>
    <w:rsid w:val="002C1775"/>
    <w:rsid w:val="00382390"/>
    <w:rsid w:val="00656548"/>
    <w:rsid w:val="00BF0DCB"/>
    <w:rsid w:val="00EB0D87"/>
    <w:rsid w:val="00E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0F2A"/>
  <w15:chartTrackingRefBased/>
  <w15:docId w15:val="{A50FF984-A453-A646-9ECB-06850122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48"/>
    <w:pPr>
      <w:spacing w:after="120" w:line="360" w:lineRule="auto"/>
      <w:jc w:val="both"/>
    </w:pPr>
    <w:rPr>
      <w:rFonts w:ascii="Arial" w:eastAsiaTheme="minorEastAsia" w:hAnsi="Arial" w:cs="Arial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654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656548"/>
    <w:pPr>
      <w:keepNext/>
      <w:spacing w:before="320" w:after="240"/>
      <w:outlineLvl w:val="1"/>
    </w:pPr>
    <w:rPr>
      <w:rFonts w:ascii="Arial" w:eastAsiaTheme="minorEastAsia" w:hAnsi="Arial" w:cs="Arial"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6548"/>
    <w:rPr>
      <w:rFonts w:ascii="Georgia" w:eastAsiaTheme="minorEastAsia" w:hAnsi="Georgia" w:cs="Arial"/>
      <w:caps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56548"/>
    <w:rPr>
      <w:rFonts w:ascii="Arial" w:eastAsiaTheme="minorEastAsia" w:hAnsi="Arial" w:cs="Arial"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565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548"/>
    <w:rPr>
      <w:rFonts w:ascii="Arial" w:eastAsiaTheme="minorEastAsia" w:hAnsi="Arial" w:cs="Arial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65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548"/>
    <w:rPr>
      <w:rFonts w:ascii="Arial" w:eastAsiaTheme="minorEastAsia" w:hAnsi="Arial" w:cs="Arial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56548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56548"/>
  </w:style>
  <w:style w:type="table" w:styleId="Tablaconcuadrcula">
    <w:name w:val="Table Grid"/>
    <w:basedOn w:val="Tablanormal"/>
    <w:uiPriority w:val="59"/>
    <w:rsid w:val="00656548"/>
    <w:rPr>
      <w:sz w:val="22"/>
      <w:szCs w:val="22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656548"/>
    <w:pPr>
      <w:suppressAutoHyphens/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Tablaencabezado">
    <w:name w:val="Tabla encabezado"/>
    <w:basedOn w:val="Normal"/>
    <w:qFormat/>
    <w:rsid w:val="00656548"/>
    <w:pPr>
      <w:suppressAutoHyphens/>
      <w:spacing w:line="276" w:lineRule="auto"/>
      <w:jc w:val="left"/>
    </w:pPr>
    <w:rPr>
      <w:rFonts w:eastAsiaTheme="minorHAnsi"/>
      <w:b/>
      <w:bCs/>
      <w:color w:val="FFFFFF" w:themeColor="background1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EB0D87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gociado.becas@upsa.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Jesús</cp:lastModifiedBy>
  <cp:revision>3</cp:revision>
  <dcterms:created xsi:type="dcterms:W3CDTF">2023-09-13T12:00:00Z</dcterms:created>
  <dcterms:modified xsi:type="dcterms:W3CDTF">2023-09-13T12:08:00Z</dcterms:modified>
</cp:coreProperties>
</file>